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4B" w:rsidRDefault="00436C4B" w:rsidP="00FB719A">
      <w:pPr>
        <w:rPr>
          <w:rFonts w:ascii="Times New Roman" w:hAnsi="Times New Roman" w:cs="Times New Roman"/>
          <w:sz w:val="28"/>
        </w:rPr>
      </w:pPr>
      <w:bookmarkStart w:id="0" w:name="90"/>
    </w:p>
    <w:p w:rsidR="00FB719A" w:rsidRPr="001A79D4" w:rsidRDefault="00436C4B" w:rsidP="00FB719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hyperlink r:id="rId4" w:history="1">
        <w:r w:rsidR="00FB719A" w:rsidRPr="001A79D4">
          <w:rPr>
            <w:rFonts w:ascii="Times New Roman" w:hAnsi="Times New Roman" w:cs="Times New Roman"/>
            <w:b/>
            <w:sz w:val="28"/>
          </w:rPr>
          <w:t>Оборудование и приборы общего назначения</w:t>
        </w:r>
      </w:hyperlink>
      <w:bookmarkStart w:id="1" w:name="_GoBack"/>
      <w:bookmarkEnd w:id="0"/>
      <w:bookmarkEnd w:id="1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" w:name="100"/>
      <w:r>
        <w:rPr>
          <w:rFonts w:ascii="Times New Roman" w:hAnsi="Times New Roman" w:cs="Times New Roman"/>
          <w:sz w:val="28"/>
        </w:rPr>
        <w:t>2.</w:t>
      </w:r>
      <w:hyperlink r:id="rId5" w:history="1">
        <w:r w:rsidR="00FB719A" w:rsidRPr="001A79D4">
          <w:rPr>
            <w:rFonts w:ascii="Times New Roman" w:hAnsi="Times New Roman" w:cs="Times New Roman"/>
            <w:sz w:val="28"/>
          </w:rPr>
          <w:t>Блок питания 24 В регулируемый</w:t>
        </w:r>
      </w:hyperlink>
      <w:bookmarkEnd w:id="2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3" w:name="4054"/>
      <w:r>
        <w:rPr>
          <w:rFonts w:ascii="Times New Roman" w:hAnsi="Times New Roman" w:cs="Times New Roman"/>
          <w:sz w:val="28"/>
        </w:rPr>
        <w:t>3.</w:t>
      </w:r>
      <w:hyperlink r:id="rId6" w:history="1">
        <w:r w:rsidR="00FB719A" w:rsidRPr="001A79D4">
          <w:rPr>
            <w:rFonts w:ascii="Times New Roman" w:hAnsi="Times New Roman" w:cs="Times New Roman"/>
            <w:sz w:val="28"/>
          </w:rPr>
          <w:t>Источник питания 12В регулируемый</w:t>
        </w:r>
      </w:hyperlink>
      <w:bookmarkEnd w:id="3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4" w:name="188"/>
      <w:r>
        <w:rPr>
          <w:rFonts w:ascii="Times New Roman" w:hAnsi="Times New Roman" w:cs="Times New Roman"/>
          <w:sz w:val="28"/>
        </w:rPr>
        <w:t>4.</w:t>
      </w:r>
      <w:hyperlink r:id="rId7" w:history="1">
        <w:r w:rsidR="00FB719A" w:rsidRPr="001A79D4">
          <w:rPr>
            <w:rFonts w:ascii="Times New Roman" w:hAnsi="Times New Roman" w:cs="Times New Roman"/>
            <w:sz w:val="28"/>
          </w:rPr>
          <w:t>Штатив демонстрационный физический</w:t>
        </w:r>
      </w:hyperlink>
      <w:bookmarkEnd w:id="4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5" w:name="3283"/>
      <w:r>
        <w:rPr>
          <w:rFonts w:ascii="Times New Roman" w:hAnsi="Times New Roman" w:cs="Times New Roman"/>
          <w:sz w:val="28"/>
        </w:rPr>
        <w:t>5.</w:t>
      </w:r>
      <w:hyperlink r:id="rId8" w:history="1">
        <w:r w:rsidR="00FB719A" w:rsidRPr="001A79D4">
          <w:rPr>
            <w:rFonts w:ascii="Times New Roman" w:hAnsi="Times New Roman" w:cs="Times New Roman"/>
            <w:sz w:val="28"/>
          </w:rPr>
          <w:t>Штатив рамный</w:t>
        </w:r>
      </w:hyperlink>
      <w:bookmarkEnd w:id="5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6" w:name="97"/>
      <w:r>
        <w:rPr>
          <w:rFonts w:ascii="Times New Roman" w:hAnsi="Times New Roman" w:cs="Times New Roman"/>
          <w:sz w:val="28"/>
        </w:rPr>
        <w:t>6.</w:t>
      </w:r>
      <w:hyperlink r:id="rId9" w:history="1">
        <w:r w:rsidR="00FB719A" w:rsidRPr="001A79D4">
          <w:rPr>
            <w:rFonts w:ascii="Times New Roman" w:hAnsi="Times New Roman" w:cs="Times New Roman"/>
            <w:sz w:val="28"/>
          </w:rPr>
          <w:t>Аквариум</w:t>
        </w:r>
      </w:hyperlink>
      <w:bookmarkEnd w:id="6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7" w:name="99"/>
      <w:r>
        <w:rPr>
          <w:rFonts w:ascii="Times New Roman" w:hAnsi="Times New Roman" w:cs="Times New Roman"/>
          <w:sz w:val="28"/>
        </w:rPr>
        <w:t>7.</w:t>
      </w:r>
      <w:hyperlink r:id="rId10" w:history="1">
        <w:r w:rsidR="00FB719A" w:rsidRPr="001A79D4">
          <w:rPr>
            <w:rFonts w:ascii="Times New Roman" w:hAnsi="Times New Roman" w:cs="Times New Roman"/>
            <w:sz w:val="28"/>
          </w:rPr>
          <w:t>Генератор звуковых частот (0,1 Гц - 100 кГц)</w:t>
        </w:r>
      </w:hyperlink>
      <w:bookmarkEnd w:id="7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8" w:name="105"/>
      <w:r>
        <w:rPr>
          <w:rFonts w:ascii="Times New Roman" w:hAnsi="Times New Roman" w:cs="Times New Roman"/>
          <w:sz w:val="28"/>
        </w:rPr>
        <w:t>8.</w:t>
      </w:r>
      <w:hyperlink r:id="rId11" w:history="1">
        <w:r w:rsidR="00FB719A" w:rsidRPr="001A79D4">
          <w:rPr>
            <w:rFonts w:ascii="Times New Roman" w:hAnsi="Times New Roman" w:cs="Times New Roman"/>
            <w:sz w:val="28"/>
          </w:rPr>
          <w:t>Груз наборный 1 кг</w:t>
        </w:r>
      </w:hyperlink>
      <w:bookmarkEnd w:id="8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9" w:name="103"/>
      <w:r>
        <w:rPr>
          <w:rFonts w:ascii="Times New Roman" w:hAnsi="Times New Roman" w:cs="Times New Roman"/>
          <w:sz w:val="28"/>
        </w:rPr>
        <w:t>9.</w:t>
      </w:r>
      <w:hyperlink r:id="rId12" w:history="1">
        <w:r w:rsidR="00FB719A" w:rsidRPr="001A79D4">
          <w:rPr>
            <w:rFonts w:ascii="Times New Roman" w:hAnsi="Times New Roman" w:cs="Times New Roman"/>
            <w:sz w:val="28"/>
          </w:rPr>
          <w:t>Тарелка вакуумная со звонком</w:t>
        </w:r>
      </w:hyperlink>
      <w:bookmarkEnd w:id="9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0" w:name="102"/>
      <w:r>
        <w:rPr>
          <w:rFonts w:ascii="Times New Roman" w:hAnsi="Times New Roman" w:cs="Times New Roman"/>
          <w:sz w:val="28"/>
        </w:rPr>
        <w:t>10.</w:t>
      </w:r>
      <w:hyperlink r:id="rId13" w:history="1">
        <w:r w:rsidR="00FB719A" w:rsidRPr="001A79D4">
          <w:rPr>
            <w:rFonts w:ascii="Times New Roman" w:hAnsi="Times New Roman" w:cs="Times New Roman"/>
            <w:sz w:val="28"/>
          </w:rPr>
          <w:t xml:space="preserve">Насос вакуумный </w:t>
        </w:r>
        <w:proofErr w:type="spellStart"/>
        <w:r w:rsidR="00FB719A" w:rsidRPr="001A79D4">
          <w:rPr>
            <w:rFonts w:ascii="Times New Roman" w:hAnsi="Times New Roman" w:cs="Times New Roman"/>
            <w:sz w:val="28"/>
          </w:rPr>
          <w:t>Комовского</w:t>
        </w:r>
        <w:proofErr w:type="spellEnd"/>
      </w:hyperlink>
      <w:bookmarkEnd w:id="10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1" w:name="7506"/>
      <w:r>
        <w:rPr>
          <w:rFonts w:ascii="Times New Roman" w:hAnsi="Times New Roman" w:cs="Times New Roman"/>
          <w:sz w:val="28"/>
        </w:rPr>
        <w:t>11.</w:t>
      </w:r>
      <w:hyperlink r:id="rId14" w:history="1">
        <w:r w:rsidR="00FB719A" w:rsidRPr="001A79D4">
          <w:rPr>
            <w:rFonts w:ascii="Times New Roman" w:hAnsi="Times New Roman" w:cs="Times New Roman"/>
            <w:sz w:val="28"/>
          </w:rPr>
          <w:t>Насос вакуумный с электроприводом</w:t>
        </w:r>
      </w:hyperlink>
      <w:bookmarkEnd w:id="11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2" w:name="191"/>
      <w:r>
        <w:rPr>
          <w:rFonts w:ascii="Times New Roman" w:hAnsi="Times New Roman" w:cs="Times New Roman"/>
          <w:sz w:val="28"/>
        </w:rPr>
        <w:t>12.</w:t>
      </w:r>
      <w:hyperlink r:id="rId15" w:history="1">
        <w:r w:rsidR="00FB719A" w:rsidRPr="001A79D4">
          <w:rPr>
            <w:rFonts w:ascii="Times New Roman" w:hAnsi="Times New Roman" w:cs="Times New Roman"/>
            <w:sz w:val="28"/>
          </w:rPr>
          <w:t>Электроплитка 800 Вт</w:t>
        </w:r>
      </w:hyperlink>
      <w:bookmarkEnd w:id="12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3" w:name="3276"/>
      <w:r>
        <w:rPr>
          <w:rFonts w:ascii="Times New Roman" w:hAnsi="Times New Roman" w:cs="Times New Roman"/>
          <w:sz w:val="28"/>
        </w:rPr>
        <w:t>13.</w:t>
      </w:r>
      <w:hyperlink r:id="rId16" w:history="1">
        <w:r w:rsidR="00FB719A" w:rsidRPr="001A79D4">
          <w:rPr>
            <w:rFonts w:ascii="Times New Roman" w:hAnsi="Times New Roman" w:cs="Times New Roman"/>
            <w:sz w:val="28"/>
          </w:rPr>
          <w:t>Термометр демонстрационный</w:t>
        </w:r>
      </w:hyperlink>
      <w:bookmarkEnd w:id="13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4" w:name="3277"/>
      <w:r>
        <w:rPr>
          <w:rFonts w:ascii="Times New Roman" w:hAnsi="Times New Roman" w:cs="Times New Roman"/>
          <w:sz w:val="28"/>
        </w:rPr>
        <w:t>14.</w:t>
      </w:r>
      <w:hyperlink r:id="rId17" w:history="1">
        <w:r w:rsidR="00FB719A" w:rsidRPr="001A79D4">
          <w:rPr>
            <w:rFonts w:ascii="Times New Roman" w:hAnsi="Times New Roman" w:cs="Times New Roman"/>
            <w:sz w:val="28"/>
          </w:rPr>
          <w:t>Столик подъемный 200х200 мм</w:t>
        </w:r>
      </w:hyperlink>
      <w:bookmarkEnd w:id="14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5" w:name="122"/>
      <w:r>
        <w:rPr>
          <w:rFonts w:ascii="Times New Roman" w:hAnsi="Times New Roman" w:cs="Times New Roman"/>
          <w:sz w:val="28"/>
        </w:rPr>
        <w:t>15.</w:t>
      </w:r>
      <w:hyperlink r:id="rId18" w:history="1">
        <w:r w:rsidR="00FB719A" w:rsidRPr="001A79D4">
          <w:rPr>
            <w:rFonts w:ascii="Times New Roman" w:hAnsi="Times New Roman" w:cs="Times New Roman"/>
            <w:sz w:val="28"/>
          </w:rPr>
          <w:t>Гигрометр психрометрический (психрометр)</w:t>
        </w:r>
      </w:hyperlink>
      <w:bookmarkEnd w:id="15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6" w:name="106"/>
      <w:r>
        <w:rPr>
          <w:rFonts w:ascii="Times New Roman" w:hAnsi="Times New Roman" w:cs="Times New Roman"/>
          <w:sz w:val="28"/>
        </w:rPr>
        <w:t>16.</w:t>
      </w:r>
      <w:hyperlink r:id="rId19" w:history="1">
        <w:r w:rsidR="00FB719A" w:rsidRPr="001A79D4">
          <w:rPr>
            <w:rFonts w:ascii="Times New Roman" w:hAnsi="Times New Roman" w:cs="Times New Roman"/>
            <w:sz w:val="28"/>
          </w:rPr>
          <w:t>Динамометры демонстрационные</w:t>
        </w:r>
      </w:hyperlink>
      <w:bookmarkEnd w:id="16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7" w:name="108"/>
      <w:r>
        <w:rPr>
          <w:rFonts w:ascii="Times New Roman" w:hAnsi="Times New Roman" w:cs="Times New Roman"/>
          <w:sz w:val="28"/>
        </w:rPr>
        <w:t>17.</w:t>
      </w:r>
      <w:hyperlink r:id="rId20" w:history="1">
        <w:r w:rsidR="00FB719A" w:rsidRPr="001A79D4">
          <w:rPr>
            <w:rFonts w:ascii="Times New Roman" w:hAnsi="Times New Roman" w:cs="Times New Roman"/>
            <w:sz w:val="28"/>
          </w:rPr>
          <w:t>Манометр открытый демонстрационный</w:t>
        </w:r>
      </w:hyperlink>
      <w:bookmarkEnd w:id="17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8" w:name="112"/>
      <w:r>
        <w:rPr>
          <w:rFonts w:ascii="Times New Roman" w:hAnsi="Times New Roman" w:cs="Times New Roman"/>
          <w:sz w:val="28"/>
        </w:rPr>
        <w:t>18.</w:t>
      </w:r>
      <w:hyperlink r:id="rId21" w:history="1">
        <w:r w:rsidR="00FB719A" w:rsidRPr="001A79D4">
          <w:rPr>
            <w:rFonts w:ascii="Times New Roman" w:hAnsi="Times New Roman" w:cs="Times New Roman"/>
            <w:sz w:val="28"/>
          </w:rPr>
          <w:t>Метр демонстрационный</w:t>
        </w:r>
      </w:hyperlink>
      <w:bookmarkEnd w:id="18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19" w:name="4469"/>
      <w:r>
        <w:rPr>
          <w:rFonts w:ascii="Times New Roman" w:hAnsi="Times New Roman" w:cs="Times New Roman"/>
          <w:sz w:val="28"/>
        </w:rPr>
        <w:t>19.</w:t>
      </w:r>
      <w:hyperlink r:id="rId22" w:history="1">
        <w:r w:rsidR="00FB719A" w:rsidRPr="001A79D4">
          <w:rPr>
            <w:rFonts w:ascii="Times New Roman" w:hAnsi="Times New Roman" w:cs="Times New Roman"/>
            <w:sz w:val="28"/>
          </w:rPr>
          <w:t>Микроскоп демонстрационный</w:t>
        </w:r>
      </w:hyperlink>
      <w:bookmarkEnd w:id="19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0" w:name="4468"/>
      <w:r>
        <w:rPr>
          <w:rFonts w:ascii="Times New Roman" w:hAnsi="Times New Roman" w:cs="Times New Roman"/>
          <w:sz w:val="28"/>
        </w:rPr>
        <w:t>20.</w:t>
      </w:r>
      <w:hyperlink r:id="rId23" w:history="1">
        <w:r w:rsidR="00FB719A" w:rsidRPr="001A79D4">
          <w:rPr>
            <w:rFonts w:ascii="Times New Roman" w:hAnsi="Times New Roman" w:cs="Times New Roman"/>
            <w:sz w:val="28"/>
          </w:rPr>
          <w:t>Веб-камера на подвижном штативе</w:t>
        </w:r>
      </w:hyperlink>
      <w:bookmarkEnd w:id="20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1" w:name="148"/>
      <w:r>
        <w:rPr>
          <w:rFonts w:ascii="Times New Roman" w:hAnsi="Times New Roman" w:cs="Times New Roman"/>
          <w:sz w:val="28"/>
        </w:rPr>
        <w:t>21.</w:t>
      </w:r>
      <w:hyperlink r:id="rId24" w:history="1">
        <w:r w:rsidR="00FB719A" w:rsidRPr="001A79D4">
          <w:rPr>
            <w:rFonts w:ascii="Times New Roman" w:hAnsi="Times New Roman" w:cs="Times New Roman"/>
            <w:sz w:val="28"/>
          </w:rPr>
          <w:t>Палочка стеклянная</w:t>
        </w:r>
      </w:hyperlink>
      <w:bookmarkEnd w:id="21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2" w:name="149"/>
      <w:r>
        <w:rPr>
          <w:rFonts w:ascii="Times New Roman" w:hAnsi="Times New Roman" w:cs="Times New Roman"/>
          <w:sz w:val="28"/>
        </w:rPr>
        <w:t>22.</w:t>
      </w:r>
      <w:hyperlink r:id="rId25" w:history="1">
        <w:r w:rsidR="00FB719A" w:rsidRPr="001A79D4">
          <w:rPr>
            <w:rFonts w:ascii="Times New Roman" w:hAnsi="Times New Roman" w:cs="Times New Roman"/>
            <w:sz w:val="28"/>
          </w:rPr>
          <w:t>Палочка эбонитовая</w:t>
        </w:r>
      </w:hyperlink>
      <w:bookmarkEnd w:id="22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3" w:name="150"/>
      <w:r>
        <w:rPr>
          <w:rFonts w:ascii="Times New Roman" w:hAnsi="Times New Roman" w:cs="Times New Roman"/>
          <w:sz w:val="28"/>
        </w:rPr>
        <w:t>23.</w:t>
      </w:r>
      <w:hyperlink r:id="rId26" w:history="1">
        <w:r w:rsidR="00FB719A" w:rsidRPr="001A79D4">
          <w:rPr>
            <w:rFonts w:ascii="Times New Roman" w:hAnsi="Times New Roman" w:cs="Times New Roman"/>
            <w:sz w:val="28"/>
          </w:rPr>
          <w:t>Прибор для демонстрации правила Ленца</w:t>
        </w:r>
      </w:hyperlink>
      <w:bookmarkEnd w:id="23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4" w:name="151"/>
      <w:r>
        <w:rPr>
          <w:rFonts w:ascii="Times New Roman" w:hAnsi="Times New Roman" w:cs="Times New Roman"/>
          <w:sz w:val="28"/>
        </w:rPr>
        <w:t>24.</w:t>
      </w:r>
      <w:hyperlink r:id="rId27" w:history="1">
        <w:r w:rsidR="00FB719A" w:rsidRPr="001A79D4">
          <w:rPr>
            <w:rFonts w:ascii="Times New Roman" w:hAnsi="Times New Roman" w:cs="Times New Roman"/>
            <w:sz w:val="28"/>
          </w:rPr>
          <w:t>Стрелки магнитные на штативах</w:t>
        </w:r>
      </w:hyperlink>
      <w:bookmarkEnd w:id="24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5" w:name="8393"/>
      <w:r>
        <w:rPr>
          <w:rFonts w:ascii="Times New Roman" w:hAnsi="Times New Roman" w:cs="Times New Roman"/>
          <w:sz w:val="28"/>
        </w:rPr>
        <w:t>25.</w:t>
      </w:r>
      <w:hyperlink r:id="rId28" w:history="1">
        <w:r w:rsidR="00FB719A" w:rsidRPr="001A79D4">
          <w:rPr>
            <w:rFonts w:ascii="Times New Roman" w:hAnsi="Times New Roman" w:cs="Times New Roman"/>
            <w:sz w:val="28"/>
          </w:rPr>
          <w:t>Трансформатор учебный</w:t>
        </w:r>
      </w:hyperlink>
      <w:bookmarkEnd w:id="25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6" w:name="4039"/>
      <w:r>
        <w:rPr>
          <w:rFonts w:ascii="Times New Roman" w:hAnsi="Times New Roman" w:cs="Times New Roman"/>
          <w:sz w:val="28"/>
        </w:rPr>
        <w:t>26.</w:t>
      </w:r>
      <w:hyperlink r:id="rId29" w:history="1">
        <w:r w:rsidR="00FB719A" w:rsidRPr="001A79D4">
          <w:rPr>
            <w:rFonts w:ascii="Times New Roman" w:hAnsi="Times New Roman" w:cs="Times New Roman"/>
            <w:sz w:val="28"/>
          </w:rPr>
          <w:t>Генератор Ван-де-</w:t>
        </w:r>
        <w:proofErr w:type="spellStart"/>
        <w:r w:rsidR="00FB719A" w:rsidRPr="001A79D4">
          <w:rPr>
            <w:rFonts w:ascii="Times New Roman" w:hAnsi="Times New Roman" w:cs="Times New Roman"/>
            <w:sz w:val="28"/>
          </w:rPr>
          <w:t>Граафа</w:t>
        </w:r>
        <w:proofErr w:type="spellEnd"/>
        <w:r w:rsidR="00FB719A" w:rsidRPr="001A79D4">
          <w:rPr>
            <w:rFonts w:ascii="Times New Roman" w:hAnsi="Times New Roman" w:cs="Times New Roman"/>
            <w:sz w:val="28"/>
          </w:rPr>
          <w:t xml:space="preserve"> учебный</w:t>
        </w:r>
      </w:hyperlink>
      <w:bookmarkEnd w:id="26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7" w:name="153"/>
      <w:r>
        <w:rPr>
          <w:rFonts w:ascii="Times New Roman" w:hAnsi="Times New Roman" w:cs="Times New Roman"/>
          <w:sz w:val="28"/>
        </w:rPr>
        <w:t>27.</w:t>
      </w:r>
      <w:hyperlink r:id="rId30" w:history="1">
        <w:r w:rsidR="00FB719A" w:rsidRPr="001A79D4">
          <w:rPr>
            <w:rFonts w:ascii="Times New Roman" w:hAnsi="Times New Roman" w:cs="Times New Roman"/>
            <w:sz w:val="28"/>
          </w:rPr>
          <w:t>Электромагнит разборный (подковообразный)</w:t>
        </w:r>
      </w:hyperlink>
      <w:bookmarkEnd w:id="27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8" w:name="154"/>
      <w:r>
        <w:rPr>
          <w:rFonts w:ascii="Times New Roman" w:hAnsi="Times New Roman" w:cs="Times New Roman"/>
          <w:sz w:val="28"/>
        </w:rPr>
        <w:t>28.</w:t>
      </w:r>
      <w:hyperlink r:id="rId31" w:history="1">
        <w:r w:rsidR="00FB719A" w:rsidRPr="001A79D4">
          <w:rPr>
            <w:rFonts w:ascii="Times New Roman" w:hAnsi="Times New Roman" w:cs="Times New Roman"/>
            <w:sz w:val="28"/>
          </w:rPr>
          <w:t>Штативы изолирующие</w:t>
        </w:r>
      </w:hyperlink>
      <w:bookmarkEnd w:id="28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29" w:name="7534"/>
      <w:r>
        <w:rPr>
          <w:rFonts w:ascii="Times New Roman" w:hAnsi="Times New Roman" w:cs="Times New Roman"/>
          <w:sz w:val="28"/>
        </w:rPr>
        <w:t>29.</w:t>
      </w:r>
      <w:hyperlink r:id="rId32" w:history="1">
        <w:r w:rsidR="00FB719A" w:rsidRPr="001A79D4">
          <w:rPr>
            <w:rFonts w:ascii="Times New Roman" w:hAnsi="Times New Roman" w:cs="Times New Roman"/>
            <w:sz w:val="28"/>
          </w:rPr>
          <w:t>Набор демонстрационный "Электромагнитные волны"</w:t>
        </w:r>
      </w:hyperlink>
      <w:bookmarkEnd w:id="29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30" w:name="7879"/>
      <w:r>
        <w:rPr>
          <w:rFonts w:ascii="Times New Roman" w:hAnsi="Times New Roman" w:cs="Times New Roman"/>
          <w:sz w:val="28"/>
        </w:rPr>
        <w:t>30</w:t>
      </w:r>
      <w:r w:rsidR="00D14258">
        <w:rPr>
          <w:rFonts w:ascii="Times New Roman" w:hAnsi="Times New Roman" w:cs="Times New Roman"/>
          <w:sz w:val="28"/>
        </w:rPr>
        <w:t>.</w:t>
      </w:r>
      <w:hyperlink r:id="rId33" w:history="1">
        <w:r w:rsidR="00FB719A" w:rsidRPr="001A79D4">
          <w:rPr>
            <w:rFonts w:ascii="Times New Roman" w:hAnsi="Times New Roman" w:cs="Times New Roman"/>
            <w:sz w:val="28"/>
          </w:rPr>
          <w:t xml:space="preserve">Машина </w:t>
        </w:r>
        <w:proofErr w:type="spellStart"/>
        <w:r w:rsidR="00FB719A" w:rsidRPr="001A79D4">
          <w:rPr>
            <w:rFonts w:ascii="Times New Roman" w:hAnsi="Times New Roman" w:cs="Times New Roman"/>
            <w:sz w:val="28"/>
          </w:rPr>
          <w:t>электрофорная</w:t>
        </w:r>
        <w:proofErr w:type="spellEnd"/>
      </w:hyperlink>
      <w:bookmarkEnd w:id="30"/>
    </w:p>
    <w:p w:rsidR="00FB719A" w:rsidRPr="001A79D4" w:rsidRDefault="00436C4B" w:rsidP="00FB719A">
      <w:pPr>
        <w:rPr>
          <w:rFonts w:ascii="Times New Roman" w:hAnsi="Times New Roman" w:cs="Times New Roman"/>
          <w:sz w:val="28"/>
        </w:rPr>
      </w:pPr>
      <w:bookmarkStart w:id="31" w:name="155"/>
      <w:r>
        <w:rPr>
          <w:rFonts w:ascii="Times New Roman" w:hAnsi="Times New Roman" w:cs="Times New Roman"/>
          <w:sz w:val="28"/>
        </w:rPr>
        <w:lastRenderedPageBreak/>
        <w:t>31</w:t>
      </w:r>
      <w:r w:rsidR="00D14258">
        <w:rPr>
          <w:rFonts w:ascii="Times New Roman" w:hAnsi="Times New Roman" w:cs="Times New Roman"/>
          <w:sz w:val="28"/>
        </w:rPr>
        <w:t>.</w:t>
      </w:r>
      <w:hyperlink r:id="rId34" w:history="1">
        <w:r w:rsidR="00FB719A" w:rsidRPr="001A79D4">
          <w:rPr>
            <w:rFonts w:ascii="Times New Roman" w:hAnsi="Times New Roman" w:cs="Times New Roman"/>
            <w:sz w:val="28"/>
          </w:rPr>
          <w:t>Приборы лабораторные</w:t>
        </w:r>
      </w:hyperlink>
      <w:bookmarkEnd w:id="31"/>
    </w:p>
    <w:p w:rsidR="00FB719A" w:rsidRPr="001A79D4" w:rsidRDefault="00D14258" w:rsidP="00FB719A">
      <w:pPr>
        <w:rPr>
          <w:rFonts w:ascii="Times New Roman" w:hAnsi="Times New Roman" w:cs="Times New Roman"/>
          <w:sz w:val="28"/>
        </w:rPr>
      </w:pPr>
      <w:bookmarkStart w:id="32" w:name="167"/>
      <w:r>
        <w:rPr>
          <w:rFonts w:ascii="Times New Roman" w:hAnsi="Times New Roman" w:cs="Times New Roman"/>
          <w:sz w:val="28"/>
        </w:rPr>
        <w:t>32.</w:t>
      </w:r>
      <w:hyperlink r:id="rId35" w:history="1">
        <w:r w:rsidR="00FB719A" w:rsidRPr="001A79D4">
          <w:rPr>
            <w:rFonts w:ascii="Times New Roman" w:hAnsi="Times New Roman" w:cs="Times New Roman"/>
            <w:sz w:val="28"/>
          </w:rPr>
          <w:t>Цифровая лаборатория по физике (базовый уровень)</w:t>
        </w:r>
      </w:hyperlink>
      <w:bookmarkEnd w:id="32"/>
    </w:p>
    <w:p w:rsidR="00FB719A" w:rsidRPr="001A79D4" w:rsidRDefault="00D14258" w:rsidP="00FB719A">
      <w:pPr>
        <w:rPr>
          <w:rFonts w:ascii="Times New Roman" w:hAnsi="Times New Roman" w:cs="Times New Roman"/>
          <w:sz w:val="28"/>
        </w:rPr>
      </w:pPr>
      <w:bookmarkStart w:id="33" w:name="4072"/>
      <w:r>
        <w:rPr>
          <w:rFonts w:ascii="Times New Roman" w:hAnsi="Times New Roman" w:cs="Times New Roman"/>
          <w:sz w:val="28"/>
        </w:rPr>
        <w:t>33.</w:t>
      </w:r>
      <w:hyperlink r:id="rId36" w:history="1">
        <w:r w:rsidR="00FB719A" w:rsidRPr="001A79D4">
          <w:rPr>
            <w:rFonts w:ascii="Times New Roman" w:hAnsi="Times New Roman" w:cs="Times New Roman"/>
            <w:sz w:val="28"/>
          </w:rPr>
          <w:t>Комплект для практикума по механике</w:t>
        </w:r>
      </w:hyperlink>
      <w:bookmarkEnd w:id="33"/>
    </w:p>
    <w:p w:rsidR="00FB719A" w:rsidRPr="001A79D4" w:rsidRDefault="00D14258" w:rsidP="00FB719A">
      <w:pPr>
        <w:rPr>
          <w:rFonts w:ascii="Times New Roman" w:hAnsi="Times New Roman" w:cs="Times New Roman"/>
          <w:sz w:val="28"/>
        </w:rPr>
      </w:pPr>
      <w:bookmarkStart w:id="34" w:name="4083"/>
      <w:r>
        <w:rPr>
          <w:rFonts w:ascii="Times New Roman" w:hAnsi="Times New Roman" w:cs="Times New Roman"/>
          <w:sz w:val="28"/>
        </w:rPr>
        <w:t>34.</w:t>
      </w:r>
      <w:hyperlink r:id="rId37" w:history="1">
        <w:r w:rsidR="00FB719A" w:rsidRPr="001A79D4">
          <w:rPr>
            <w:rFonts w:ascii="Times New Roman" w:hAnsi="Times New Roman" w:cs="Times New Roman"/>
            <w:sz w:val="28"/>
          </w:rPr>
          <w:t>Комплект для практикума по молекулярной физике</w:t>
        </w:r>
      </w:hyperlink>
      <w:bookmarkEnd w:id="34"/>
    </w:p>
    <w:p w:rsidR="00FB719A" w:rsidRPr="001A79D4" w:rsidRDefault="00D14258" w:rsidP="00FB719A">
      <w:pPr>
        <w:rPr>
          <w:rFonts w:ascii="Times New Roman" w:hAnsi="Times New Roman" w:cs="Times New Roman"/>
          <w:sz w:val="28"/>
        </w:rPr>
      </w:pPr>
      <w:bookmarkStart w:id="35" w:name="4073"/>
      <w:r>
        <w:rPr>
          <w:rFonts w:ascii="Times New Roman" w:hAnsi="Times New Roman" w:cs="Times New Roman"/>
          <w:sz w:val="28"/>
        </w:rPr>
        <w:t>35.</w:t>
      </w:r>
      <w:hyperlink r:id="rId38" w:history="1">
        <w:r w:rsidR="00FB719A" w:rsidRPr="001A79D4">
          <w:rPr>
            <w:rFonts w:ascii="Times New Roman" w:hAnsi="Times New Roman" w:cs="Times New Roman"/>
            <w:sz w:val="28"/>
          </w:rPr>
          <w:t>Комплект для практикума по электричеству</w:t>
        </w:r>
      </w:hyperlink>
      <w:bookmarkEnd w:id="35"/>
    </w:p>
    <w:p w:rsidR="00FB719A" w:rsidRPr="001A79D4" w:rsidRDefault="00D14258" w:rsidP="00FB719A">
      <w:pPr>
        <w:rPr>
          <w:rFonts w:ascii="Times New Roman" w:hAnsi="Times New Roman" w:cs="Times New Roman"/>
          <w:sz w:val="28"/>
        </w:rPr>
      </w:pPr>
      <w:bookmarkStart w:id="36" w:name="4084"/>
      <w:r>
        <w:rPr>
          <w:rFonts w:ascii="Times New Roman" w:hAnsi="Times New Roman" w:cs="Times New Roman"/>
          <w:sz w:val="28"/>
        </w:rPr>
        <w:t>36.</w:t>
      </w:r>
      <w:hyperlink r:id="rId39" w:history="1">
        <w:r w:rsidR="00FB719A" w:rsidRPr="001A79D4">
          <w:rPr>
            <w:rFonts w:ascii="Times New Roman" w:hAnsi="Times New Roman" w:cs="Times New Roman"/>
            <w:sz w:val="28"/>
          </w:rPr>
          <w:t>Комплект для практикума по оптике</w:t>
        </w:r>
      </w:hyperlink>
      <w:bookmarkEnd w:id="36"/>
    </w:p>
    <w:p w:rsidR="00126618" w:rsidRPr="001A79D4" w:rsidRDefault="00126618">
      <w:pPr>
        <w:rPr>
          <w:rFonts w:ascii="Times New Roman" w:hAnsi="Times New Roman" w:cs="Times New Roman"/>
          <w:sz w:val="28"/>
        </w:rPr>
      </w:pPr>
    </w:p>
    <w:sectPr w:rsidR="00126618" w:rsidRPr="001A79D4" w:rsidSect="00436C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F7"/>
    <w:rsid w:val="00126618"/>
    <w:rsid w:val="001A79D4"/>
    <w:rsid w:val="00436C4B"/>
    <w:rsid w:val="00D14258"/>
    <w:rsid w:val="00F165F7"/>
    <w:rsid w:val="00F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5916"/>
  <w15:chartTrackingRefBased/>
  <w15:docId w15:val="{3B07F816-AD2B-44B4-BD91-721B2727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7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-school.ru/index.php?page=3283" TargetMode="External"/><Relationship Id="rId13" Type="http://schemas.openxmlformats.org/officeDocument/2006/relationships/hyperlink" Target="http://td-school.ru/index.php?page=102" TargetMode="External"/><Relationship Id="rId18" Type="http://schemas.openxmlformats.org/officeDocument/2006/relationships/hyperlink" Target="http://td-school.ru/index.php?page=122" TargetMode="External"/><Relationship Id="rId26" Type="http://schemas.openxmlformats.org/officeDocument/2006/relationships/hyperlink" Target="http://td-school.ru/index.php?page=150" TargetMode="External"/><Relationship Id="rId39" Type="http://schemas.openxmlformats.org/officeDocument/2006/relationships/hyperlink" Target="http://td-school.ru/index.php?page=40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d-school.ru/index.php?page=112" TargetMode="External"/><Relationship Id="rId34" Type="http://schemas.openxmlformats.org/officeDocument/2006/relationships/hyperlink" Target="http://td-school.ru/index.php?page=155" TargetMode="External"/><Relationship Id="rId7" Type="http://schemas.openxmlformats.org/officeDocument/2006/relationships/hyperlink" Target="http://td-school.ru/index.php?page=188" TargetMode="External"/><Relationship Id="rId12" Type="http://schemas.openxmlformats.org/officeDocument/2006/relationships/hyperlink" Target="http://td-school.ru/index.php?page=103" TargetMode="External"/><Relationship Id="rId17" Type="http://schemas.openxmlformats.org/officeDocument/2006/relationships/hyperlink" Target="http://td-school.ru/index.php?page=224" TargetMode="External"/><Relationship Id="rId25" Type="http://schemas.openxmlformats.org/officeDocument/2006/relationships/hyperlink" Target="http://td-school.ru/index.php?page=149" TargetMode="External"/><Relationship Id="rId33" Type="http://schemas.openxmlformats.org/officeDocument/2006/relationships/hyperlink" Target="http://td-school.ru/index.php?page=7879" TargetMode="External"/><Relationship Id="rId38" Type="http://schemas.openxmlformats.org/officeDocument/2006/relationships/hyperlink" Target="http://td-school.ru/index.php?page=4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d-school.ru/index.php?page=3276" TargetMode="External"/><Relationship Id="rId20" Type="http://schemas.openxmlformats.org/officeDocument/2006/relationships/hyperlink" Target="http://td-school.ru/index.php?page=108" TargetMode="External"/><Relationship Id="rId29" Type="http://schemas.openxmlformats.org/officeDocument/2006/relationships/hyperlink" Target="http://td-school.ru/index.php?page=403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d-school.ru/index.php?page=4054" TargetMode="External"/><Relationship Id="rId11" Type="http://schemas.openxmlformats.org/officeDocument/2006/relationships/hyperlink" Target="http://td-school.ru/index.php?page=105" TargetMode="External"/><Relationship Id="rId24" Type="http://schemas.openxmlformats.org/officeDocument/2006/relationships/hyperlink" Target="http://td-school.ru/index.php?page=148" TargetMode="External"/><Relationship Id="rId32" Type="http://schemas.openxmlformats.org/officeDocument/2006/relationships/hyperlink" Target="http://td-school.ru/index.php?page=7534" TargetMode="External"/><Relationship Id="rId37" Type="http://schemas.openxmlformats.org/officeDocument/2006/relationships/hyperlink" Target="http://td-school.ru/index.php?page=408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td-school.ru/index.php?page=100" TargetMode="External"/><Relationship Id="rId15" Type="http://schemas.openxmlformats.org/officeDocument/2006/relationships/hyperlink" Target="http://td-school.ru/index.php?page=191" TargetMode="External"/><Relationship Id="rId23" Type="http://schemas.openxmlformats.org/officeDocument/2006/relationships/hyperlink" Target="http://td-school.ru/index.php?page=4468" TargetMode="External"/><Relationship Id="rId28" Type="http://schemas.openxmlformats.org/officeDocument/2006/relationships/hyperlink" Target="http://td-school.ru/index.php?page=8393" TargetMode="External"/><Relationship Id="rId36" Type="http://schemas.openxmlformats.org/officeDocument/2006/relationships/hyperlink" Target="http://td-school.ru/index.php?page=4072" TargetMode="External"/><Relationship Id="rId10" Type="http://schemas.openxmlformats.org/officeDocument/2006/relationships/hyperlink" Target="http://td-school.ru/index.php?page=99" TargetMode="External"/><Relationship Id="rId19" Type="http://schemas.openxmlformats.org/officeDocument/2006/relationships/hyperlink" Target="http://td-school.ru/index.php?page=106" TargetMode="External"/><Relationship Id="rId31" Type="http://schemas.openxmlformats.org/officeDocument/2006/relationships/hyperlink" Target="http://td-school.ru/index.php?page=154" TargetMode="External"/><Relationship Id="rId4" Type="http://schemas.openxmlformats.org/officeDocument/2006/relationships/hyperlink" Target="http://td-school.ru/index.php?page=90" TargetMode="External"/><Relationship Id="rId9" Type="http://schemas.openxmlformats.org/officeDocument/2006/relationships/hyperlink" Target="http://td-school.ru/index.php?page=97" TargetMode="External"/><Relationship Id="rId14" Type="http://schemas.openxmlformats.org/officeDocument/2006/relationships/hyperlink" Target="http://td-school.ru/index.php?page=7506" TargetMode="External"/><Relationship Id="rId22" Type="http://schemas.openxmlformats.org/officeDocument/2006/relationships/hyperlink" Target="http://td-school.ru/index.php?page=4469" TargetMode="External"/><Relationship Id="rId27" Type="http://schemas.openxmlformats.org/officeDocument/2006/relationships/hyperlink" Target="http://td-school.ru/index.php?page=151" TargetMode="External"/><Relationship Id="rId30" Type="http://schemas.openxmlformats.org/officeDocument/2006/relationships/hyperlink" Target="http://td-school.ru/index.php?page=153" TargetMode="External"/><Relationship Id="rId35" Type="http://schemas.openxmlformats.org/officeDocument/2006/relationships/hyperlink" Target="http://td-school.ru/index.php?page=4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АЮБ-ПК</dc:creator>
  <cp:keywords/>
  <dc:description/>
  <cp:lastModifiedBy>АЮБ-ПК</cp:lastModifiedBy>
  <cp:revision>2</cp:revision>
  <dcterms:created xsi:type="dcterms:W3CDTF">2017-10-20T08:03:00Z</dcterms:created>
  <dcterms:modified xsi:type="dcterms:W3CDTF">2017-10-20T11:40:00Z</dcterms:modified>
</cp:coreProperties>
</file>